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CAB60" w14:textId="798357D9" w:rsidR="006641C6" w:rsidRDefault="00C625C1">
      <w:pPr>
        <w:pStyle w:val="BodyText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E9CABA2" wp14:editId="5A2F8053">
                <wp:simplePos x="0" y="0"/>
                <wp:positionH relativeFrom="page">
                  <wp:posOffset>1133475</wp:posOffset>
                </wp:positionH>
                <wp:positionV relativeFrom="page">
                  <wp:posOffset>704850</wp:posOffset>
                </wp:positionV>
                <wp:extent cx="5495925" cy="8284845"/>
                <wp:effectExtent l="0" t="0" r="9525" b="1905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5925" cy="8284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9560" h="8284845">
                              <a:moveTo>
                                <a:pt x="2790444" y="1972068"/>
                              </a:moveTo>
                              <a:lnTo>
                                <a:pt x="838200" y="1972068"/>
                              </a:lnTo>
                              <a:lnTo>
                                <a:pt x="838200" y="1981212"/>
                              </a:lnTo>
                              <a:lnTo>
                                <a:pt x="2790444" y="1981212"/>
                              </a:lnTo>
                              <a:lnTo>
                                <a:pt x="2790444" y="1972068"/>
                              </a:lnTo>
                              <a:close/>
                            </a:path>
                            <a:path w="5369560" h="8284845">
                              <a:moveTo>
                                <a:pt x="4012679" y="1636788"/>
                              </a:moveTo>
                              <a:lnTo>
                                <a:pt x="3561575" y="1636788"/>
                              </a:lnTo>
                              <a:lnTo>
                                <a:pt x="3561575" y="1645932"/>
                              </a:lnTo>
                              <a:lnTo>
                                <a:pt x="4012679" y="1645932"/>
                              </a:lnTo>
                              <a:lnTo>
                                <a:pt x="4012679" y="1636788"/>
                              </a:lnTo>
                              <a:close/>
                            </a:path>
                            <a:path w="5369560" h="8284845">
                              <a:moveTo>
                                <a:pt x="4911852" y="4857000"/>
                              </a:moveTo>
                              <a:lnTo>
                                <a:pt x="2788920" y="4857000"/>
                              </a:lnTo>
                              <a:lnTo>
                                <a:pt x="2788920" y="4866144"/>
                              </a:lnTo>
                              <a:lnTo>
                                <a:pt x="4911852" y="4866144"/>
                              </a:lnTo>
                              <a:lnTo>
                                <a:pt x="4911852" y="4857000"/>
                              </a:lnTo>
                              <a:close/>
                            </a:path>
                            <a:path w="5369560" h="8284845">
                              <a:moveTo>
                                <a:pt x="4911852" y="3229368"/>
                              </a:moveTo>
                              <a:lnTo>
                                <a:pt x="2788920" y="3229368"/>
                              </a:lnTo>
                              <a:lnTo>
                                <a:pt x="2788920" y="3238512"/>
                              </a:lnTo>
                              <a:lnTo>
                                <a:pt x="4911852" y="3238512"/>
                              </a:lnTo>
                              <a:lnTo>
                                <a:pt x="4911852" y="3229368"/>
                              </a:lnTo>
                              <a:close/>
                            </a:path>
                            <a:path w="5369560" h="8284845">
                              <a:moveTo>
                                <a:pt x="4911852" y="2866656"/>
                              </a:moveTo>
                              <a:lnTo>
                                <a:pt x="2788920" y="2866656"/>
                              </a:lnTo>
                              <a:lnTo>
                                <a:pt x="2788920" y="2875788"/>
                              </a:lnTo>
                              <a:lnTo>
                                <a:pt x="4911852" y="2875788"/>
                              </a:lnTo>
                              <a:lnTo>
                                <a:pt x="4911852" y="2866656"/>
                              </a:lnTo>
                              <a:close/>
                            </a:path>
                            <a:path w="5369560" h="8284845">
                              <a:moveTo>
                                <a:pt x="5369052" y="0"/>
                              </a:move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746772"/>
                              </a:lnTo>
                              <a:lnTo>
                                <a:pt x="18288" y="746772"/>
                              </a:lnTo>
                              <a:lnTo>
                                <a:pt x="18288" y="18300"/>
                              </a:lnTo>
                              <a:lnTo>
                                <a:pt x="5350764" y="18300"/>
                              </a:lnTo>
                              <a:lnTo>
                                <a:pt x="5350764" y="8266176"/>
                              </a:lnTo>
                              <a:lnTo>
                                <a:pt x="18288" y="8266176"/>
                              </a:lnTo>
                              <a:lnTo>
                                <a:pt x="18288" y="1129296"/>
                              </a:lnTo>
                              <a:lnTo>
                                <a:pt x="0" y="1129296"/>
                              </a:lnTo>
                              <a:lnTo>
                                <a:pt x="0" y="8284477"/>
                              </a:lnTo>
                              <a:lnTo>
                                <a:pt x="18288" y="8284477"/>
                              </a:lnTo>
                              <a:lnTo>
                                <a:pt x="5350764" y="8284477"/>
                              </a:lnTo>
                              <a:lnTo>
                                <a:pt x="5369052" y="8284477"/>
                              </a:lnTo>
                              <a:lnTo>
                                <a:pt x="5369052" y="8266176"/>
                              </a:lnTo>
                              <a:lnTo>
                                <a:pt x="5369052" y="18300"/>
                              </a:lnTo>
                              <a:lnTo>
                                <a:pt x="5369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DC1CCF" id="Graphic 4" o:spid="_x0000_s1026" style="position:absolute;margin-left:89.25pt;margin-top:55.5pt;width:432.75pt;height:652.35pt;z-index:-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coordsize="5369560,8284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DubwMAANQMAAAOAAAAZHJzL2Uyb0RvYy54bWysV99v2zYQfh+w/4HQ+yKJ+m3EKYYWHQYU&#10;XYGm2DMtU7EwSdRIxnb++x1JnU3NbRwVzoOOMj+evvvuSF7u3x37juy5VK0Y1kF8FwWED7XYtsPT&#10;Ovj2+PG3MiBKs2HLOjHwdfDCVfDu4ddf7g/jilOxE92WSwJOBrU6jOtgp/W4CkNV73jP1J0Y+QCT&#10;jZA90/Aqn8KtZAfw3nchjaI8PAi5HaWouVLw6wc3GTxY/03Da/1X0yiuSbcOgJu2T2mfG/MMH+7Z&#10;6kmycdfWEw32Eyx61g7w0ZOrD0wz8izbC1d9W0uhRKPvatGHomnamtsYIJo4+l80X3ds5DYWEEeN&#10;J5nU7dzWn/dfxy/SUFfjJ1H/o0CR8DCq1WnGvKgJc2xkb7BAnBytii8nFflRkxp+zNIqq2gWkBrm&#10;SlqmZZoZnUO2wuX1s9J/cGFdsf0npV0atjhiOxzVxwGHEpJp0tjZNOqAQBplQCCNG5fGkWmzzvAz&#10;Q3IALkleZTkkfnemYuZ7seePwiK1CYQWVZSmaUCAclwVNMrLifIZ2Q3+ijIpof6+swBhaEf7gRm8&#10;jGlMJ/8IQ+vgcz5L8T5/9Ft3QnGXBSPOz4iURjHNi8rFnCd5UV4TKcnyOCugFIyssxVIC60Le45P&#10;syp5XaY5o6V4PwLkcQuZqjguM2qDTsusiKBMnPA/qiUKSlbUFdN8BdJCi9Xh4/M8hsp1X0AcWodP&#10;Z4yW4v0I0O+NZUoorZKrW86Xab4CaaG9lCmhSZld2XS+TMvxfgTI48Yy0TLP8yxfUE3zFUgL7aVM&#10;tCyy87ZGHNrLalqO9yNAvzeQyRz00bTprm23GC4laEvw5oJ7CYmgdYG6DYnecA6tjynSvCheP6rO&#10;H10EjsvkdHzgl9E6BlmSRUU+XV2L0CWFo6DAckKvaJ33M+1l6DimFa1e9z3dnm9Gml4iLYpXjzqf&#10;73W0r91bvPtVthx/XW3f/1syf1nzmL2LLQVVfuqPYOx3YEp07fZj23WmKVDyafO+k2TPTMds/ybB&#10;PZhtEF1PaLrDjdi+fJHkAG30OlD/PjPJA9L9OUCfCjnWOJA42OBA6u69sJ257Uek0o/Hv5kcyQjD&#10;daChpfwssAtmK2wVTSwnrFk5iN+ftWha00dabo7R9AKts+0+pzbf9Ob+u0Wd/xl5+A8AAP//AwBQ&#10;SwMEFAAGAAgAAAAhAAQDcb/cAAAADQEAAA8AAABkcnMvZG93bnJldi54bWxMj8FOwzAQRO9I/IO1&#10;SNyonSqlUYhTISS4cSCUu2u7tkW8jmK3DX/P9gS3Ge1o9k23W+LIznbOIaGEaiWAWdTJBHQS9p+v&#10;Dw2wXBQaNSa0En5shl1/e9Op1qQLftjzUByjEsytkuBLmVrOs/Y2qrxKk0W6HdMcVSE7O25mdaHy&#10;OPK1EI88qoD0wavJvnirv4dTlPB2DOt3P2XhhsXpgLnRX7mR8v5ueX4CVuxS/sJwxSd06InpkE5o&#10;MhvJb5sNRUlUFY26JkRdkzqQqqvNFnjf8f8r+l8AAAD//wMAUEsBAi0AFAAGAAgAAAAhALaDOJL+&#10;AAAA4QEAABMAAAAAAAAAAAAAAAAAAAAAAFtDb250ZW50X1R5cGVzXS54bWxQSwECLQAUAAYACAAA&#10;ACEAOP0h/9YAAACUAQAACwAAAAAAAAAAAAAAAAAvAQAAX3JlbHMvLnJlbHNQSwECLQAUAAYACAAA&#10;ACEA87Vw7m8DAADUDAAADgAAAAAAAAAAAAAAAAAuAgAAZHJzL2Uyb0RvYy54bWxQSwECLQAUAAYA&#10;CAAAACEABANxv9wAAAANAQAADwAAAAAAAAAAAAAAAADJBQAAZHJzL2Rvd25yZXYueG1sUEsFBgAA&#10;AAAEAAQA8wAAANIGAAAAAA==&#10;" path="m2790444,1972068r-1952244,l838200,1981212r1952244,l2790444,1972068xem4012679,1636788r-451104,l3561575,1645932r451104,l4012679,1636788xem4911852,4857000r-2122932,l2788920,4866144r2122932,l4911852,4857000xem4911852,3229368r-2122932,l2788920,3238512r2122932,l4911852,3229368xem4911852,2866656r-2122932,l2788920,2875788r2122932,l4911852,2866656xem5369052,l18288,,,,,746772r18288,l18288,18300r5332476,l5350764,8266176r-5332476,l18288,1129296r-18288,l,8284477r18288,l5350764,8284477r18288,l5369052,8266176r,-8247876l5369052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1E9CAB61" w14:textId="77777777" w:rsidR="006641C6" w:rsidRDefault="006641C6">
      <w:pPr>
        <w:pStyle w:val="BodyText"/>
        <w:spacing w:before="49"/>
        <w:rPr>
          <w:rFonts w:ascii="Times New Roman"/>
          <w:sz w:val="23"/>
        </w:rPr>
      </w:pPr>
    </w:p>
    <w:p w14:paraId="1E9CAB62" w14:textId="36A316BB" w:rsidR="006641C6" w:rsidRDefault="008B1EA7">
      <w:pPr>
        <w:pStyle w:val="Title"/>
      </w:pPr>
      <w:r>
        <w:t>Tufts Medicine Care at Home</w:t>
      </w:r>
    </w:p>
    <w:p w14:paraId="1E9CAB63" w14:textId="77777777" w:rsidR="006641C6" w:rsidRDefault="008B1EA7">
      <w:pPr>
        <w:pStyle w:val="Title"/>
        <w:spacing w:before="22"/>
        <w:ind w:left="54"/>
      </w:pPr>
      <w:r>
        <w:t>IV</w:t>
      </w:r>
      <w:r>
        <w:rPr>
          <w:spacing w:val="3"/>
        </w:rPr>
        <w:t xml:space="preserve"> </w:t>
      </w:r>
      <w:r>
        <w:t>Medication</w:t>
      </w:r>
      <w:r>
        <w:rPr>
          <w:spacing w:val="2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 xml:space="preserve">Fact </w:t>
      </w:r>
      <w:r>
        <w:rPr>
          <w:spacing w:val="-2"/>
        </w:rPr>
        <w:t>Sheet</w:t>
      </w:r>
    </w:p>
    <w:p w14:paraId="1E9CAB64" w14:textId="77777777" w:rsidR="006641C6" w:rsidRPr="00C625C1" w:rsidRDefault="008B1EA7">
      <w:pPr>
        <w:spacing w:before="117"/>
        <w:ind w:left="122"/>
        <w:rPr>
          <w:b/>
          <w:sz w:val="20"/>
          <w:szCs w:val="20"/>
        </w:rPr>
      </w:pPr>
      <w:r w:rsidRPr="00C625C1">
        <w:rPr>
          <w:b/>
          <w:sz w:val="20"/>
          <w:szCs w:val="20"/>
        </w:rPr>
        <w:t>NOTE:</w:t>
      </w:r>
      <w:r w:rsidRPr="00C625C1">
        <w:rPr>
          <w:b/>
          <w:spacing w:val="22"/>
          <w:sz w:val="20"/>
          <w:szCs w:val="20"/>
        </w:rPr>
        <w:t xml:space="preserve"> </w:t>
      </w:r>
      <w:r w:rsidRPr="00C625C1">
        <w:rPr>
          <w:b/>
          <w:sz w:val="20"/>
          <w:szCs w:val="20"/>
        </w:rPr>
        <w:t>THIS</w:t>
      </w:r>
      <w:r w:rsidRPr="00C625C1">
        <w:rPr>
          <w:b/>
          <w:spacing w:val="-2"/>
          <w:sz w:val="20"/>
          <w:szCs w:val="20"/>
        </w:rPr>
        <w:t xml:space="preserve"> </w:t>
      </w:r>
      <w:r w:rsidRPr="00C625C1">
        <w:rPr>
          <w:b/>
          <w:sz w:val="20"/>
          <w:szCs w:val="20"/>
        </w:rPr>
        <w:t>IS</w:t>
      </w:r>
      <w:r w:rsidRPr="00C625C1">
        <w:rPr>
          <w:b/>
          <w:spacing w:val="-3"/>
          <w:sz w:val="20"/>
          <w:szCs w:val="20"/>
        </w:rPr>
        <w:t xml:space="preserve"> </w:t>
      </w:r>
      <w:r w:rsidRPr="00C625C1">
        <w:rPr>
          <w:b/>
          <w:sz w:val="20"/>
          <w:szCs w:val="20"/>
        </w:rPr>
        <w:t>A</w:t>
      </w:r>
      <w:r w:rsidRPr="00C625C1">
        <w:rPr>
          <w:b/>
          <w:spacing w:val="-3"/>
          <w:sz w:val="20"/>
          <w:szCs w:val="20"/>
        </w:rPr>
        <w:t xml:space="preserve"> </w:t>
      </w:r>
      <w:r w:rsidRPr="00C625C1">
        <w:rPr>
          <w:b/>
          <w:sz w:val="20"/>
          <w:szCs w:val="20"/>
        </w:rPr>
        <w:t>PART</w:t>
      </w:r>
      <w:r w:rsidRPr="00C625C1">
        <w:rPr>
          <w:b/>
          <w:spacing w:val="-3"/>
          <w:sz w:val="20"/>
          <w:szCs w:val="20"/>
        </w:rPr>
        <w:t xml:space="preserve"> </w:t>
      </w:r>
      <w:r w:rsidRPr="00C625C1">
        <w:rPr>
          <w:b/>
          <w:sz w:val="20"/>
          <w:szCs w:val="20"/>
        </w:rPr>
        <w:t>B</w:t>
      </w:r>
      <w:r w:rsidRPr="00C625C1">
        <w:rPr>
          <w:b/>
          <w:spacing w:val="-3"/>
          <w:sz w:val="20"/>
          <w:szCs w:val="20"/>
        </w:rPr>
        <w:t xml:space="preserve"> </w:t>
      </w:r>
      <w:r w:rsidRPr="00C625C1">
        <w:rPr>
          <w:b/>
          <w:sz w:val="20"/>
          <w:szCs w:val="20"/>
        </w:rPr>
        <w:t>DRUG</w:t>
      </w:r>
      <w:r w:rsidRPr="00C625C1">
        <w:rPr>
          <w:b/>
          <w:spacing w:val="-4"/>
          <w:sz w:val="20"/>
          <w:szCs w:val="20"/>
        </w:rPr>
        <w:t xml:space="preserve"> </w:t>
      </w:r>
      <w:r w:rsidRPr="00C625C1">
        <w:rPr>
          <w:b/>
          <w:sz w:val="20"/>
          <w:szCs w:val="20"/>
        </w:rPr>
        <w:t>UNDER</w:t>
      </w:r>
      <w:r w:rsidRPr="00C625C1">
        <w:rPr>
          <w:b/>
          <w:spacing w:val="-5"/>
          <w:sz w:val="20"/>
          <w:szCs w:val="20"/>
        </w:rPr>
        <w:t xml:space="preserve"> </w:t>
      </w:r>
      <w:r w:rsidRPr="00C625C1">
        <w:rPr>
          <w:b/>
          <w:sz w:val="20"/>
          <w:szCs w:val="20"/>
        </w:rPr>
        <w:t>THE</w:t>
      </w:r>
      <w:r w:rsidRPr="00C625C1">
        <w:rPr>
          <w:b/>
          <w:spacing w:val="-3"/>
          <w:sz w:val="20"/>
          <w:szCs w:val="20"/>
        </w:rPr>
        <w:t xml:space="preserve"> </w:t>
      </w:r>
      <w:r w:rsidRPr="00C625C1">
        <w:rPr>
          <w:b/>
          <w:sz w:val="20"/>
          <w:szCs w:val="20"/>
        </w:rPr>
        <w:t>NEW</w:t>
      </w:r>
      <w:r w:rsidRPr="00C625C1">
        <w:rPr>
          <w:b/>
          <w:spacing w:val="-3"/>
          <w:sz w:val="20"/>
          <w:szCs w:val="20"/>
        </w:rPr>
        <w:t xml:space="preserve"> </w:t>
      </w:r>
      <w:r w:rsidRPr="00C625C1">
        <w:rPr>
          <w:b/>
          <w:sz w:val="20"/>
          <w:szCs w:val="20"/>
        </w:rPr>
        <w:t>HIT</w:t>
      </w:r>
      <w:r w:rsidRPr="00C625C1">
        <w:rPr>
          <w:b/>
          <w:spacing w:val="-3"/>
          <w:sz w:val="20"/>
          <w:szCs w:val="20"/>
        </w:rPr>
        <w:t xml:space="preserve"> </w:t>
      </w:r>
      <w:r w:rsidRPr="00C625C1">
        <w:rPr>
          <w:b/>
          <w:spacing w:val="-2"/>
          <w:sz w:val="20"/>
          <w:szCs w:val="20"/>
        </w:rPr>
        <w:t>BENEFIT</w:t>
      </w:r>
    </w:p>
    <w:p w14:paraId="1E9CAB65" w14:textId="77777777" w:rsidR="006641C6" w:rsidRDefault="006641C6">
      <w:pPr>
        <w:pStyle w:val="BodyText"/>
        <w:spacing w:before="4"/>
        <w:rPr>
          <w:b/>
          <w:sz w:val="13"/>
        </w:rPr>
      </w:pPr>
    </w:p>
    <w:p w14:paraId="1E9CAB66" w14:textId="5AFAADEE" w:rsidR="006641C6" w:rsidRPr="00C625C1" w:rsidRDefault="008B1EA7">
      <w:pPr>
        <w:ind w:left="120"/>
        <w:rPr>
          <w:b/>
          <w:sz w:val="20"/>
          <w:szCs w:val="20"/>
        </w:rPr>
      </w:pPr>
      <w:r w:rsidRPr="00C625C1">
        <w:rPr>
          <w:b/>
          <w:w w:val="105"/>
          <w:sz w:val="20"/>
          <w:szCs w:val="20"/>
        </w:rPr>
        <w:t>Medicare</w:t>
      </w:r>
      <w:r w:rsidRPr="00C625C1">
        <w:rPr>
          <w:b/>
          <w:spacing w:val="-3"/>
          <w:w w:val="105"/>
          <w:sz w:val="20"/>
          <w:szCs w:val="20"/>
        </w:rPr>
        <w:t xml:space="preserve"> </w:t>
      </w:r>
      <w:r w:rsidRPr="00C625C1">
        <w:rPr>
          <w:b/>
          <w:w w:val="105"/>
          <w:sz w:val="20"/>
          <w:szCs w:val="20"/>
        </w:rPr>
        <w:t>patients</w:t>
      </w:r>
      <w:r w:rsidRPr="00C625C1">
        <w:rPr>
          <w:b/>
          <w:spacing w:val="-3"/>
          <w:w w:val="105"/>
          <w:sz w:val="20"/>
          <w:szCs w:val="20"/>
        </w:rPr>
        <w:t xml:space="preserve"> </w:t>
      </w:r>
      <w:r w:rsidRPr="00C625C1">
        <w:rPr>
          <w:b/>
          <w:w w:val="105"/>
          <w:sz w:val="20"/>
          <w:szCs w:val="20"/>
        </w:rPr>
        <w:t>may</w:t>
      </w:r>
      <w:r w:rsidRPr="00C625C1">
        <w:rPr>
          <w:b/>
          <w:spacing w:val="-3"/>
          <w:w w:val="105"/>
          <w:sz w:val="20"/>
          <w:szCs w:val="20"/>
        </w:rPr>
        <w:t xml:space="preserve"> </w:t>
      </w:r>
      <w:r w:rsidRPr="00C625C1">
        <w:rPr>
          <w:b/>
          <w:w w:val="105"/>
          <w:sz w:val="20"/>
          <w:szCs w:val="20"/>
        </w:rPr>
        <w:t>only</w:t>
      </w:r>
      <w:r w:rsidRPr="00C625C1">
        <w:rPr>
          <w:b/>
          <w:spacing w:val="-3"/>
          <w:w w:val="105"/>
          <w:sz w:val="20"/>
          <w:szCs w:val="20"/>
        </w:rPr>
        <w:t xml:space="preserve"> </w:t>
      </w:r>
      <w:r w:rsidRPr="00C625C1">
        <w:rPr>
          <w:b/>
          <w:w w:val="105"/>
          <w:sz w:val="20"/>
          <w:szCs w:val="20"/>
        </w:rPr>
        <w:t>be</w:t>
      </w:r>
      <w:r w:rsidRPr="00C625C1">
        <w:rPr>
          <w:b/>
          <w:spacing w:val="-2"/>
          <w:w w:val="105"/>
          <w:sz w:val="20"/>
          <w:szCs w:val="20"/>
        </w:rPr>
        <w:t xml:space="preserve"> </w:t>
      </w:r>
      <w:r w:rsidRPr="00C625C1">
        <w:rPr>
          <w:b/>
          <w:w w:val="105"/>
          <w:sz w:val="20"/>
          <w:szCs w:val="20"/>
        </w:rPr>
        <w:t>accepted</w:t>
      </w:r>
      <w:r w:rsidRPr="00C625C1">
        <w:rPr>
          <w:b/>
          <w:spacing w:val="-3"/>
          <w:w w:val="105"/>
          <w:sz w:val="20"/>
          <w:szCs w:val="20"/>
        </w:rPr>
        <w:t xml:space="preserve"> </w:t>
      </w:r>
      <w:r w:rsidRPr="00C625C1">
        <w:rPr>
          <w:b/>
          <w:w w:val="105"/>
          <w:sz w:val="20"/>
          <w:szCs w:val="20"/>
        </w:rPr>
        <w:t>under</w:t>
      </w:r>
      <w:r w:rsidRPr="00C625C1">
        <w:rPr>
          <w:b/>
          <w:spacing w:val="-4"/>
          <w:w w:val="105"/>
          <w:sz w:val="20"/>
          <w:szCs w:val="20"/>
        </w:rPr>
        <w:t xml:space="preserve"> </w:t>
      </w:r>
      <w:r w:rsidRPr="00C625C1">
        <w:rPr>
          <w:b/>
          <w:w w:val="105"/>
          <w:sz w:val="20"/>
          <w:szCs w:val="20"/>
        </w:rPr>
        <w:t>contract</w:t>
      </w:r>
      <w:r w:rsidRPr="00C625C1">
        <w:rPr>
          <w:b/>
          <w:spacing w:val="-2"/>
          <w:w w:val="105"/>
          <w:sz w:val="20"/>
          <w:szCs w:val="20"/>
        </w:rPr>
        <w:t xml:space="preserve"> </w:t>
      </w:r>
      <w:r w:rsidRPr="00C625C1">
        <w:rPr>
          <w:b/>
          <w:w w:val="105"/>
          <w:sz w:val="20"/>
          <w:szCs w:val="20"/>
        </w:rPr>
        <w:t>with</w:t>
      </w:r>
      <w:r w:rsidRPr="00C625C1">
        <w:rPr>
          <w:b/>
          <w:spacing w:val="-1"/>
          <w:w w:val="105"/>
          <w:sz w:val="20"/>
          <w:szCs w:val="20"/>
        </w:rPr>
        <w:t xml:space="preserve"> </w:t>
      </w:r>
      <w:r w:rsidRPr="00C625C1">
        <w:rPr>
          <w:b/>
          <w:w w:val="105"/>
          <w:sz w:val="20"/>
          <w:szCs w:val="20"/>
        </w:rPr>
        <w:t>New</w:t>
      </w:r>
      <w:r w:rsidRPr="00C625C1">
        <w:rPr>
          <w:b/>
          <w:spacing w:val="-3"/>
          <w:w w:val="105"/>
          <w:sz w:val="20"/>
          <w:szCs w:val="20"/>
        </w:rPr>
        <w:t xml:space="preserve"> </w:t>
      </w:r>
      <w:r w:rsidRPr="00C625C1">
        <w:rPr>
          <w:b/>
          <w:w w:val="105"/>
          <w:sz w:val="20"/>
          <w:szCs w:val="20"/>
        </w:rPr>
        <w:t>England</w:t>
      </w:r>
      <w:r w:rsidRPr="00C625C1">
        <w:rPr>
          <w:b/>
          <w:spacing w:val="-2"/>
          <w:w w:val="105"/>
          <w:sz w:val="20"/>
          <w:szCs w:val="20"/>
        </w:rPr>
        <w:t xml:space="preserve"> </w:t>
      </w:r>
      <w:r w:rsidRPr="00C625C1">
        <w:rPr>
          <w:b/>
          <w:w w:val="105"/>
          <w:sz w:val="20"/>
          <w:szCs w:val="20"/>
        </w:rPr>
        <w:t>Life</w:t>
      </w:r>
      <w:r w:rsidRPr="00C625C1">
        <w:rPr>
          <w:b/>
          <w:spacing w:val="-3"/>
          <w:w w:val="105"/>
          <w:sz w:val="20"/>
          <w:szCs w:val="20"/>
        </w:rPr>
        <w:t xml:space="preserve"> </w:t>
      </w:r>
      <w:r w:rsidRPr="00C625C1">
        <w:rPr>
          <w:b/>
          <w:w w:val="105"/>
          <w:sz w:val="20"/>
          <w:szCs w:val="20"/>
        </w:rPr>
        <w:t>Care</w:t>
      </w:r>
      <w:r w:rsidRPr="00C625C1">
        <w:rPr>
          <w:b/>
          <w:spacing w:val="-3"/>
          <w:w w:val="105"/>
          <w:sz w:val="20"/>
          <w:szCs w:val="20"/>
        </w:rPr>
        <w:t xml:space="preserve"> </w:t>
      </w:r>
      <w:r w:rsidRPr="00C625C1">
        <w:rPr>
          <w:b/>
          <w:w w:val="105"/>
          <w:sz w:val="20"/>
          <w:szCs w:val="20"/>
        </w:rPr>
        <w:t>and</w:t>
      </w:r>
      <w:r w:rsidRPr="00C625C1">
        <w:rPr>
          <w:b/>
          <w:spacing w:val="-1"/>
          <w:w w:val="105"/>
          <w:sz w:val="20"/>
          <w:szCs w:val="20"/>
        </w:rPr>
        <w:t xml:space="preserve"> </w:t>
      </w:r>
      <w:r w:rsidR="00465D0A">
        <w:rPr>
          <w:b/>
          <w:spacing w:val="-1"/>
          <w:w w:val="105"/>
          <w:sz w:val="20"/>
          <w:szCs w:val="20"/>
        </w:rPr>
        <w:br/>
      </w:r>
      <w:r w:rsidR="00C625C1" w:rsidRPr="00C625C1">
        <w:rPr>
          <w:b/>
          <w:w w:val="105"/>
          <w:sz w:val="20"/>
          <w:szCs w:val="20"/>
        </w:rPr>
        <w:t>clinicians</w:t>
      </w:r>
      <w:r w:rsidRPr="00C625C1">
        <w:rPr>
          <w:b/>
          <w:spacing w:val="-3"/>
          <w:w w:val="105"/>
          <w:sz w:val="20"/>
          <w:szCs w:val="20"/>
        </w:rPr>
        <w:t xml:space="preserve"> </w:t>
      </w:r>
      <w:r w:rsidRPr="00C625C1">
        <w:rPr>
          <w:b/>
          <w:w w:val="105"/>
          <w:sz w:val="20"/>
          <w:szCs w:val="20"/>
        </w:rPr>
        <w:t>must</w:t>
      </w:r>
      <w:r w:rsidRPr="00C625C1">
        <w:rPr>
          <w:b/>
          <w:spacing w:val="-2"/>
          <w:w w:val="105"/>
          <w:sz w:val="20"/>
          <w:szCs w:val="20"/>
        </w:rPr>
        <w:t xml:space="preserve"> </w:t>
      </w:r>
      <w:r w:rsidRPr="00C625C1">
        <w:rPr>
          <w:b/>
          <w:w w:val="105"/>
          <w:sz w:val="20"/>
          <w:szCs w:val="20"/>
        </w:rPr>
        <w:t>follow</w:t>
      </w:r>
      <w:r w:rsidRPr="00C625C1">
        <w:rPr>
          <w:b/>
          <w:spacing w:val="-2"/>
          <w:w w:val="105"/>
          <w:sz w:val="20"/>
          <w:szCs w:val="20"/>
        </w:rPr>
        <w:t xml:space="preserve"> </w:t>
      </w:r>
      <w:r w:rsidRPr="00C625C1">
        <w:rPr>
          <w:b/>
          <w:w w:val="105"/>
          <w:sz w:val="20"/>
          <w:szCs w:val="20"/>
        </w:rPr>
        <w:t>specific</w:t>
      </w:r>
      <w:r w:rsidRPr="00C625C1">
        <w:rPr>
          <w:b/>
          <w:spacing w:val="-3"/>
          <w:w w:val="105"/>
          <w:sz w:val="20"/>
          <w:szCs w:val="20"/>
        </w:rPr>
        <w:t xml:space="preserve"> </w:t>
      </w:r>
      <w:r w:rsidRPr="00C625C1">
        <w:rPr>
          <w:b/>
          <w:w w:val="105"/>
          <w:sz w:val="20"/>
          <w:szCs w:val="20"/>
        </w:rPr>
        <w:t>documentation</w:t>
      </w:r>
      <w:r w:rsidRPr="00C625C1">
        <w:rPr>
          <w:b/>
          <w:spacing w:val="-1"/>
          <w:w w:val="105"/>
          <w:sz w:val="20"/>
          <w:szCs w:val="20"/>
        </w:rPr>
        <w:t xml:space="preserve"> </w:t>
      </w:r>
      <w:r w:rsidRPr="00C625C1">
        <w:rPr>
          <w:b/>
          <w:spacing w:val="-2"/>
          <w:w w:val="105"/>
          <w:sz w:val="20"/>
          <w:szCs w:val="20"/>
        </w:rPr>
        <w:t>instructions</w:t>
      </w:r>
    </w:p>
    <w:p w14:paraId="1E9CAB67" w14:textId="77777777" w:rsidR="006641C6" w:rsidRPr="00C625C1" w:rsidRDefault="006641C6">
      <w:pPr>
        <w:pStyle w:val="BodyText"/>
        <w:spacing w:before="30"/>
        <w:rPr>
          <w:b/>
          <w:sz w:val="20"/>
          <w:szCs w:val="20"/>
        </w:rPr>
      </w:pPr>
    </w:p>
    <w:p w14:paraId="1E9CAB68" w14:textId="77777777" w:rsidR="006641C6" w:rsidRDefault="006641C6">
      <w:pPr>
        <w:pStyle w:val="BodyText"/>
        <w:rPr>
          <w:b/>
          <w:sz w:val="20"/>
        </w:rPr>
        <w:sectPr w:rsidR="006641C6">
          <w:type w:val="continuous"/>
          <w:pgSz w:w="12240" w:h="15840"/>
          <w:pgMar w:top="1120" w:right="1800" w:bottom="280" w:left="1800" w:header="720" w:footer="720" w:gutter="0"/>
          <w:cols w:space="720"/>
        </w:sectPr>
      </w:pPr>
    </w:p>
    <w:p w14:paraId="1E9CAB69" w14:textId="77777777" w:rsidR="006641C6" w:rsidRDefault="006641C6">
      <w:pPr>
        <w:pStyle w:val="BodyText"/>
        <w:spacing w:before="75"/>
        <w:rPr>
          <w:b/>
          <w:sz w:val="20"/>
        </w:rPr>
      </w:pPr>
    </w:p>
    <w:p w14:paraId="1E9CAB6A" w14:textId="77777777" w:rsidR="006641C6" w:rsidRDefault="008B1EA7">
      <w:pPr>
        <w:spacing w:line="518" w:lineRule="auto"/>
        <w:ind w:left="132"/>
        <w:rPr>
          <w:sz w:val="20"/>
        </w:rPr>
      </w:pPr>
      <w:r>
        <w:rPr>
          <w:sz w:val="20"/>
        </w:rPr>
        <w:t>IV</w:t>
      </w:r>
      <w:r>
        <w:rPr>
          <w:spacing w:val="-12"/>
          <w:sz w:val="20"/>
        </w:rPr>
        <w:t xml:space="preserve"> </w:t>
      </w:r>
      <w:r>
        <w:rPr>
          <w:sz w:val="20"/>
        </w:rPr>
        <w:t>Medication: Med Class:</w:t>
      </w:r>
    </w:p>
    <w:p w14:paraId="1E9CAB6B" w14:textId="77777777" w:rsidR="006641C6" w:rsidRDefault="008B1EA7">
      <w:pPr>
        <w:spacing w:before="60" w:line="254" w:lineRule="auto"/>
        <w:ind w:left="114" w:right="38"/>
        <w:jc w:val="center"/>
        <w:rPr>
          <w:sz w:val="20"/>
        </w:rPr>
      </w:pPr>
      <w:r>
        <w:br w:type="column"/>
      </w:r>
      <w:r>
        <w:rPr>
          <w:sz w:val="20"/>
        </w:rPr>
        <w:t>Hydromorphone/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Dilaudid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Dilaudid</w:t>
      </w:r>
      <w:proofErr w:type="spellEnd"/>
      <w:r>
        <w:rPr>
          <w:sz w:val="20"/>
        </w:rPr>
        <w:t xml:space="preserve"> </w:t>
      </w:r>
      <w:r>
        <w:rPr>
          <w:spacing w:val="-6"/>
          <w:sz w:val="20"/>
        </w:rPr>
        <w:t>HP</w:t>
      </w:r>
    </w:p>
    <w:p w14:paraId="1E9CAB6C" w14:textId="77777777" w:rsidR="006641C6" w:rsidRDefault="008B1EA7">
      <w:pPr>
        <w:pStyle w:val="BodyText"/>
        <w:spacing w:line="20" w:lineRule="exact"/>
        <w:ind w:left="34" w:right="-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E9CAB9E" wp14:editId="1E9CAB9F">
                <wp:extent cx="1952625" cy="952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2625" cy="9525"/>
                          <a:chOff x="0" y="0"/>
                          <a:chExt cx="1952625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9526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2625" h="9525">
                                <a:moveTo>
                                  <a:pt x="1952243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1952243" y="0"/>
                                </a:lnTo>
                                <a:lnTo>
                                  <a:pt x="1952243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738451" id="Group 1" o:spid="_x0000_s1026" style="width:153.75pt;height:.75pt;mso-position-horizontal-relative:char;mso-position-vertical-relative:line" coordsize="1952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kLTcgIAAPIFAAAOAAAAZHJzL2Uyb0RvYy54bWykVE1v2zAMvQ/YfxB0X514a7EZdYqhXYMB&#10;RVegGXZWZPkDk0WNUuL034+SrcRrgWHofLApk6IeH594eXXoNdsrdB2Yki/PFpwpI6HqTFPy75vb&#10;dx85c16YSmgwquRPyvGr1ds3l4MtVA4t6EohoyTGFYMteeu9LbLMyVb1wp2BVYacNWAvPC2xySoU&#10;A2XvdZYvFhfZAFhZBKmco783o5OvYv66VtJ/q2unPNMlJ2w+vjG+t+GdrS5F0aCwbScnGOIVKHrR&#10;GTr0mOpGeMF22L1I1XcSwUHtzyT0GdR1J1WsgapZLp5Vs0bY2VhLUwyNPdJE1D7j6dVp5f1+jfbR&#10;PuCInsw7kD8d8ZINtinm/rBuTsGHGvuwiYpgh8jo05FRdfBM0s/lp/P8Ij/nTJKP7PORcNlSV15s&#10;ku2Xv23LRDEeGYEdgQyWlONO5Lj/I+exFVZFzl0o/gFZV5U858yInvS7nqSSh0LC0RQT2JtWbiLy&#10;1dwcixSF3Dm/VhA5Fvs750etVskSbbLkwSQTSfFB6zpq3XNGWkfOSOvbkXorfNgXGhdMNsya1E49&#10;Cs4e9moDMcyHToVO5h/ecxYauSSD0BDYU5g283C6a38GJnf62ph1DIvXkJIlX/qOMfOT/z1yhjGl&#10;kxqcGmGH0iP+Ix10/JxwB7qrbjutAwMOm+21RrYXYYrEZyp/FkaqdMXY/2BtoXoi8Qykl5K7XzuB&#10;ijP91ZA8wxxKBiZjmwz0+hritIrko/Obww+BllkyS+7pat1DUqkokjIIfwgYY8NOA593HuouyCZi&#10;GxFNC7ox0YqDJTIxDcEwuebrGHUa1avfAAAA//8DAFBLAwQUAAYACAAAACEAJ9h1X9oAAAADAQAA&#10;DwAAAGRycy9kb3ducmV2LnhtbEyPQUvDQBCF74L/YRnBm93EEpU0m1KKeiqCrSC9TZNpEpqdDdlt&#10;kv57Ry/28mB4j/e+yZaTbdVAvW8cG4hnESjiwpUNVwa+dm8PL6B8QC6xdUwGLuRhmd/eZJiWbuRP&#10;GrahUlLCPkUDdQhdqrUvarLoZ64jFu/oeotBzr7SZY+jlNtWP0bRk7bYsCzU2NG6puK0PVsD7yOO&#10;q3n8OmxOx/Vlv0s+vjcxGXN/N60WoAJN4T8Mv/iCDrkwHdyZS69aA/JI+FPx5tFzAuogoQR0nulr&#10;9vwHAAD//wMAUEsBAi0AFAAGAAgAAAAhALaDOJL+AAAA4QEAABMAAAAAAAAAAAAAAAAAAAAAAFtD&#10;b250ZW50X1R5cGVzXS54bWxQSwECLQAUAAYACAAAACEAOP0h/9YAAACUAQAACwAAAAAAAAAAAAAA&#10;AAAvAQAAX3JlbHMvLnJlbHNQSwECLQAUAAYACAAAACEANrJC03ICAADyBQAADgAAAAAAAAAAAAAA&#10;AAAuAgAAZHJzL2Uyb0RvYy54bWxQSwECLQAUAAYACAAAACEAJ9h1X9oAAAADAQAADwAAAAAAAAAA&#10;AAAAAADMBAAAZHJzL2Rvd25yZXYueG1sUEsFBgAAAAAEAAQA8wAAANMFAAAAAA==&#10;">
                <v:shape id="Graphic 2" o:spid="_x0000_s1027" style="position:absolute;width:19526;height:95;visibility:visible;mso-wrap-style:square;v-text-anchor:top" coordsize="19526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V9jwAAAANoAAAAPAAAAZHJzL2Rvd25yZXYueG1sRI/BasMw&#10;EETvhfyD2EJvtVxDWuFECSUQSG6tmw9YrLVlYq1cS3acv68KhR6HmXnDbPeL68VMY+g8a3jJchDE&#10;tTcdtxouX8dnBSJEZIO9Z9JwpwD73ephi6XxN/6kuYqtSBAOJWqwMQ6llKG25DBkfiBOXuNHhzHJ&#10;sZVmxFuCu14Wef4qHXacFiwOdLBUX6vJaWjUWcXvg1LDh13PUi44vVWo9dPj8r4BEWmJ/+G/9slo&#10;KOD3SroBcvcDAAD//wMAUEsBAi0AFAAGAAgAAAAhANvh9svuAAAAhQEAABMAAAAAAAAAAAAAAAAA&#10;AAAAAFtDb250ZW50X1R5cGVzXS54bWxQSwECLQAUAAYACAAAACEAWvQsW78AAAAVAQAACwAAAAAA&#10;AAAAAAAAAAAfAQAAX3JlbHMvLnJlbHNQSwECLQAUAAYACAAAACEAYJ1fY8AAAADaAAAADwAAAAAA&#10;AAAAAAAAAAAHAgAAZHJzL2Rvd25yZXYueG1sUEsFBgAAAAADAAMAtwAAAPQCAAAAAA==&#10;" path="m1952243,9143l,9143,,,1952243,r,9143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E9CAB6D" w14:textId="77777777" w:rsidR="006641C6" w:rsidRDefault="006641C6">
      <w:pPr>
        <w:pStyle w:val="BodyText"/>
        <w:spacing w:before="5"/>
        <w:rPr>
          <w:sz w:val="20"/>
        </w:rPr>
      </w:pPr>
    </w:p>
    <w:p w14:paraId="1E9CAB6E" w14:textId="77777777" w:rsidR="006641C6" w:rsidRDefault="008B1EA7">
      <w:pPr>
        <w:spacing w:before="1"/>
        <w:ind w:left="73"/>
        <w:jc w:val="center"/>
        <w:rPr>
          <w:sz w:val="20"/>
        </w:rPr>
      </w:pPr>
      <w:r>
        <w:rPr>
          <w:sz w:val="20"/>
        </w:rPr>
        <w:t>Pain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Narcotic </w:t>
      </w:r>
      <w:r>
        <w:rPr>
          <w:spacing w:val="-2"/>
          <w:sz w:val="20"/>
        </w:rPr>
        <w:t>analgesic</w:t>
      </w:r>
    </w:p>
    <w:p w14:paraId="1E9CAB6F" w14:textId="77777777" w:rsidR="006641C6" w:rsidRDefault="008B1EA7">
      <w:pPr>
        <w:tabs>
          <w:tab w:val="right" w:pos="1518"/>
        </w:tabs>
        <w:spacing w:before="319"/>
        <w:ind w:left="132"/>
        <w:rPr>
          <w:sz w:val="20"/>
        </w:rPr>
      </w:pPr>
      <w:r>
        <w:br w:type="column"/>
      </w:r>
      <w:r>
        <w:rPr>
          <w:sz w:val="20"/>
        </w:rPr>
        <w:t>Risk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Level:</w:t>
      </w:r>
      <w:r>
        <w:rPr>
          <w:rFonts w:ascii="Times New Roman"/>
          <w:sz w:val="20"/>
        </w:rPr>
        <w:tab/>
      </w:r>
      <w:r>
        <w:rPr>
          <w:spacing w:val="-10"/>
          <w:sz w:val="20"/>
        </w:rPr>
        <w:t>2</w:t>
      </w:r>
    </w:p>
    <w:p w14:paraId="1E9CAB70" w14:textId="77777777" w:rsidR="006641C6" w:rsidRDefault="006641C6">
      <w:pPr>
        <w:rPr>
          <w:sz w:val="20"/>
        </w:rPr>
        <w:sectPr w:rsidR="006641C6">
          <w:type w:val="continuous"/>
          <w:pgSz w:w="12240" w:h="15840"/>
          <w:pgMar w:top="1120" w:right="1800" w:bottom="280" w:left="1800" w:header="720" w:footer="720" w:gutter="0"/>
          <w:cols w:num="3" w:space="720" w:equalWidth="0">
            <w:col w:w="1327" w:space="40"/>
            <w:col w:w="3074" w:space="142"/>
            <w:col w:w="4057"/>
          </w:cols>
        </w:sectPr>
      </w:pPr>
    </w:p>
    <w:p w14:paraId="1E9CAB71" w14:textId="77777777" w:rsidR="006641C6" w:rsidRDefault="006641C6">
      <w:pPr>
        <w:pStyle w:val="BodyText"/>
        <w:rPr>
          <w:sz w:val="20"/>
        </w:rPr>
      </w:pPr>
    </w:p>
    <w:p w14:paraId="1E9CAB72" w14:textId="77777777" w:rsidR="006641C6" w:rsidRDefault="006641C6">
      <w:pPr>
        <w:pStyle w:val="BodyText"/>
        <w:rPr>
          <w:sz w:val="20"/>
        </w:rPr>
      </w:pPr>
    </w:p>
    <w:p w14:paraId="1E9CAB73" w14:textId="77777777" w:rsidR="006641C6" w:rsidRDefault="006641C6">
      <w:pPr>
        <w:pStyle w:val="BodyText"/>
        <w:spacing w:before="150"/>
        <w:rPr>
          <w:sz w:val="20"/>
        </w:rPr>
      </w:pPr>
    </w:p>
    <w:p w14:paraId="1E9CAB74" w14:textId="77777777" w:rsidR="006641C6" w:rsidRDefault="008B1EA7">
      <w:pPr>
        <w:ind w:left="2145"/>
        <w:rPr>
          <w:sz w:val="20"/>
        </w:rPr>
      </w:pPr>
      <w:r>
        <w:rPr>
          <w:sz w:val="20"/>
        </w:rPr>
        <w:t>Common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Uses:</w:t>
      </w:r>
    </w:p>
    <w:p w14:paraId="1E9CAB75" w14:textId="77777777" w:rsidR="006641C6" w:rsidRDefault="006641C6">
      <w:pPr>
        <w:pStyle w:val="BodyText"/>
        <w:spacing w:before="83"/>
        <w:rPr>
          <w:sz w:val="20"/>
        </w:rPr>
      </w:pPr>
    </w:p>
    <w:p w14:paraId="1E9CAB76" w14:textId="77777777" w:rsidR="006641C6" w:rsidRDefault="008B1EA7">
      <w:pPr>
        <w:ind w:left="2145"/>
        <w:rPr>
          <w:sz w:val="20"/>
        </w:rPr>
      </w:pPr>
      <w:r>
        <w:rPr>
          <w:sz w:val="20"/>
        </w:rPr>
        <w:t>Labs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Monitor:</w:t>
      </w:r>
    </w:p>
    <w:p w14:paraId="1E9CAB77" w14:textId="77777777" w:rsidR="006641C6" w:rsidRDefault="006641C6">
      <w:pPr>
        <w:pStyle w:val="BodyText"/>
        <w:rPr>
          <w:sz w:val="20"/>
        </w:rPr>
      </w:pPr>
    </w:p>
    <w:p w14:paraId="1E9CAB78" w14:textId="77777777" w:rsidR="006641C6" w:rsidRDefault="006641C6">
      <w:pPr>
        <w:pStyle w:val="BodyText"/>
        <w:rPr>
          <w:sz w:val="20"/>
        </w:rPr>
      </w:pPr>
    </w:p>
    <w:p w14:paraId="1E9CAB79" w14:textId="77777777" w:rsidR="006641C6" w:rsidRDefault="006641C6">
      <w:pPr>
        <w:pStyle w:val="BodyText"/>
        <w:rPr>
          <w:sz w:val="20"/>
        </w:rPr>
      </w:pPr>
    </w:p>
    <w:p w14:paraId="1E9CAB7A" w14:textId="77777777" w:rsidR="006641C6" w:rsidRDefault="006641C6">
      <w:pPr>
        <w:pStyle w:val="BodyText"/>
        <w:rPr>
          <w:sz w:val="20"/>
        </w:rPr>
      </w:pPr>
    </w:p>
    <w:p w14:paraId="1E9CAB7B" w14:textId="77777777" w:rsidR="006641C6" w:rsidRDefault="006641C6">
      <w:pPr>
        <w:pStyle w:val="BodyText"/>
        <w:rPr>
          <w:sz w:val="20"/>
        </w:rPr>
      </w:pPr>
    </w:p>
    <w:p w14:paraId="1E9CAB7C" w14:textId="77777777" w:rsidR="006641C6" w:rsidRDefault="006641C6">
      <w:pPr>
        <w:pStyle w:val="BodyText"/>
        <w:rPr>
          <w:sz w:val="20"/>
        </w:rPr>
      </w:pPr>
    </w:p>
    <w:p w14:paraId="1E9CAB7D" w14:textId="77777777" w:rsidR="006641C6" w:rsidRDefault="006641C6">
      <w:pPr>
        <w:pStyle w:val="BodyText"/>
        <w:rPr>
          <w:sz w:val="20"/>
        </w:rPr>
      </w:pPr>
    </w:p>
    <w:p w14:paraId="1E9CAB7E" w14:textId="77777777" w:rsidR="006641C6" w:rsidRDefault="006641C6">
      <w:pPr>
        <w:pStyle w:val="BodyText"/>
        <w:rPr>
          <w:sz w:val="20"/>
        </w:rPr>
      </w:pPr>
    </w:p>
    <w:p w14:paraId="1E9CAB7F" w14:textId="77777777" w:rsidR="006641C6" w:rsidRDefault="006641C6">
      <w:pPr>
        <w:pStyle w:val="BodyText"/>
        <w:spacing w:before="121"/>
        <w:rPr>
          <w:sz w:val="20"/>
        </w:rPr>
      </w:pPr>
    </w:p>
    <w:p w14:paraId="1E9CAB80" w14:textId="77777777" w:rsidR="006641C6" w:rsidRDefault="008B1EA7">
      <w:pPr>
        <w:spacing w:before="1"/>
        <w:ind w:left="2145"/>
        <w:rPr>
          <w:sz w:val="20"/>
        </w:rPr>
      </w:pPr>
      <w:r>
        <w:rPr>
          <w:spacing w:val="-2"/>
          <w:sz w:val="20"/>
        </w:rPr>
        <w:t>Instructions/Precautions:</w:t>
      </w:r>
    </w:p>
    <w:p w14:paraId="1E9CAB81" w14:textId="77777777" w:rsidR="006641C6" w:rsidRDefault="006641C6">
      <w:pPr>
        <w:pStyle w:val="BodyText"/>
        <w:rPr>
          <w:sz w:val="20"/>
        </w:rPr>
      </w:pPr>
    </w:p>
    <w:p w14:paraId="1E9CAB82" w14:textId="77777777" w:rsidR="006641C6" w:rsidRDefault="006641C6">
      <w:pPr>
        <w:pStyle w:val="BodyText"/>
        <w:rPr>
          <w:sz w:val="20"/>
        </w:rPr>
      </w:pPr>
    </w:p>
    <w:p w14:paraId="1E9CAB83" w14:textId="77777777" w:rsidR="006641C6" w:rsidRDefault="006641C6">
      <w:pPr>
        <w:pStyle w:val="BodyText"/>
        <w:spacing w:before="89"/>
        <w:rPr>
          <w:sz w:val="20"/>
        </w:rPr>
      </w:pPr>
    </w:p>
    <w:p w14:paraId="1E9CAB84" w14:textId="77777777" w:rsidR="006641C6" w:rsidRDefault="008B1EA7">
      <w:pPr>
        <w:spacing w:line="261" w:lineRule="auto"/>
        <w:ind w:left="2145" w:right="475"/>
        <w:rPr>
          <w:sz w:val="20"/>
        </w:rPr>
      </w:pPr>
      <w:r>
        <w:rPr>
          <w:sz w:val="20"/>
        </w:rPr>
        <w:t>First</w:t>
      </w:r>
      <w:r>
        <w:rPr>
          <w:spacing w:val="-12"/>
          <w:sz w:val="20"/>
        </w:rPr>
        <w:t xml:space="preserve"> </w:t>
      </w:r>
      <w:r>
        <w:rPr>
          <w:sz w:val="20"/>
        </w:rPr>
        <w:t>Dose</w:t>
      </w:r>
      <w:r>
        <w:rPr>
          <w:spacing w:val="-11"/>
          <w:sz w:val="20"/>
        </w:rPr>
        <w:t xml:space="preserve"> </w:t>
      </w:r>
      <w:r>
        <w:rPr>
          <w:sz w:val="20"/>
        </w:rPr>
        <w:t>Allowed: Central Line Only: IV Push:</w:t>
      </w:r>
    </w:p>
    <w:p w14:paraId="1E9CAB85" w14:textId="77777777" w:rsidR="006641C6" w:rsidRDefault="008B1EA7">
      <w:pPr>
        <w:spacing w:before="1"/>
        <w:ind w:left="2145"/>
        <w:rPr>
          <w:sz w:val="20"/>
        </w:rPr>
      </w:pPr>
      <w:r>
        <w:rPr>
          <w:spacing w:val="-2"/>
          <w:sz w:val="20"/>
        </w:rPr>
        <w:t>Vesicant:</w:t>
      </w:r>
    </w:p>
    <w:p w14:paraId="1E9CAB86" w14:textId="77777777" w:rsidR="006641C6" w:rsidRDefault="006641C6">
      <w:pPr>
        <w:pStyle w:val="BodyText"/>
        <w:rPr>
          <w:sz w:val="20"/>
        </w:rPr>
      </w:pPr>
    </w:p>
    <w:p w14:paraId="1E9CAB87" w14:textId="77777777" w:rsidR="006641C6" w:rsidRDefault="006641C6">
      <w:pPr>
        <w:pStyle w:val="BodyText"/>
        <w:spacing w:before="73"/>
        <w:rPr>
          <w:sz w:val="20"/>
        </w:rPr>
      </w:pPr>
    </w:p>
    <w:p w14:paraId="1E9CAB88" w14:textId="77777777" w:rsidR="006641C6" w:rsidRDefault="008B1EA7">
      <w:pPr>
        <w:spacing w:before="1"/>
        <w:ind w:left="2145"/>
        <w:rPr>
          <w:sz w:val="20"/>
        </w:rPr>
      </w:pPr>
      <w:r>
        <w:rPr>
          <w:sz w:val="20"/>
        </w:rPr>
        <w:t>See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Procedure </w:t>
      </w:r>
      <w:r>
        <w:rPr>
          <w:spacing w:val="-2"/>
          <w:sz w:val="20"/>
        </w:rPr>
        <w:t>Manual:</w:t>
      </w:r>
    </w:p>
    <w:p w14:paraId="1E9CAB89" w14:textId="77777777" w:rsidR="006641C6" w:rsidRDefault="008B1EA7">
      <w:pPr>
        <w:rPr>
          <w:sz w:val="20"/>
        </w:rPr>
      </w:pPr>
      <w:r>
        <w:br w:type="column"/>
      </w:r>
    </w:p>
    <w:p w14:paraId="1E9CAB8A" w14:textId="77777777" w:rsidR="006641C6" w:rsidRDefault="006641C6">
      <w:pPr>
        <w:pStyle w:val="BodyText"/>
        <w:spacing w:before="68"/>
        <w:rPr>
          <w:sz w:val="20"/>
        </w:rPr>
      </w:pPr>
    </w:p>
    <w:p w14:paraId="1E9CAB8B" w14:textId="77777777" w:rsidR="006641C6" w:rsidRDefault="008B1EA7">
      <w:pPr>
        <w:spacing w:line="570" w:lineRule="atLeast"/>
        <w:ind w:left="263" w:right="2594"/>
        <w:rPr>
          <w:sz w:val="20"/>
        </w:rPr>
      </w:pPr>
      <w:r>
        <w:rPr>
          <w:sz w:val="20"/>
        </w:rPr>
        <w:t>Pain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management </w:t>
      </w:r>
      <w:r>
        <w:rPr>
          <w:spacing w:val="-10"/>
          <w:sz w:val="20"/>
        </w:rPr>
        <w:t>0</w:t>
      </w:r>
    </w:p>
    <w:p w14:paraId="1E9CAB8C" w14:textId="77777777" w:rsidR="006641C6" w:rsidRDefault="008B1EA7">
      <w:pPr>
        <w:spacing w:before="158" w:line="264" w:lineRule="auto"/>
        <w:ind w:left="261" w:right="783"/>
        <w:rPr>
          <w:sz w:val="18"/>
        </w:rPr>
      </w:pPr>
      <w:r>
        <w:rPr>
          <w:w w:val="105"/>
          <w:sz w:val="18"/>
        </w:rPr>
        <w:t xml:space="preserve">May be given Epidural, SC, IV, VS, Hypotension, Respiratory depression, Diminished GI motility-Bowel program. Caution in Elderly, 7 times more potent than Morphine, </w:t>
      </w:r>
      <w:proofErr w:type="spellStart"/>
      <w:r>
        <w:rPr>
          <w:w w:val="105"/>
          <w:sz w:val="18"/>
        </w:rPr>
        <w:t>Dilaudid</w:t>
      </w:r>
      <w:proofErr w:type="spellEnd"/>
      <w:r>
        <w:rPr>
          <w:w w:val="105"/>
          <w:sz w:val="18"/>
        </w:rPr>
        <w:t xml:space="preserve"> HP more potent than</w:t>
      </w:r>
      <w:r>
        <w:rPr>
          <w:spacing w:val="-11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Dilaudid</w:t>
      </w:r>
      <w:proofErr w:type="spellEnd"/>
      <w:r>
        <w:rPr>
          <w:w w:val="105"/>
          <w:sz w:val="18"/>
        </w:rPr>
        <w:t>-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Not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confuse.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If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Epidural- Must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preservative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free,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alcohol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 xml:space="preserve">use </w:t>
      </w:r>
      <w:proofErr w:type="gramStart"/>
      <w:r>
        <w:rPr>
          <w:w w:val="105"/>
          <w:sz w:val="18"/>
        </w:rPr>
        <w:t>on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line</w:t>
      </w:r>
      <w:proofErr w:type="gramEnd"/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caps,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use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pump-label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 xml:space="preserve">EPIDURAL ONLY on tubing, 0.2 micron filter, NO </w:t>
      </w:r>
      <w:r>
        <w:rPr>
          <w:spacing w:val="-2"/>
          <w:w w:val="105"/>
          <w:sz w:val="18"/>
        </w:rPr>
        <w:t>FLUSHING.</w:t>
      </w:r>
    </w:p>
    <w:p w14:paraId="1E9CAB8D" w14:textId="77777777" w:rsidR="006641C6" w:rsidRDefault="006641C6">
      <w:pPr>
        <w:pStyle w:val="BodyText"/>
        <w:rPr>
          <w:sz w:val="18"/>
        </w:rPr>
      </w:pPr>
    </w:p>
    <w:p w14:paraId="1E9CAB8E" w14:textId="77777777" w:rsidR="006641C6" w:rsidRDefault="006641C6">
      <w:pPr>
        <w:pStyle w:val="BodyText"/>
        <w:rPr>
          <w:sz w:val="18"/>
        </w:rPr>
      </w:pPr>
    </w:p>
    <w:p w14:paraId="1E9CAB8F" w14:textId="77777777" w:rsidR="006641C6" w:rsidRDefault="006641C6">
      <w:pPr>
        <w:pStyle w:val="BodyText"/>
        <w:rPr>
          <w:sz w:val="18"/>
        </w:rPr>
      </w:pPr>
    </w:p>
    <w:p w14:paraId="1E9CAB90" w14:textId="77777777" w:rsidR="006641C6" w:rsidRDefault="006641C6">
      <w:pPr>
        <w:pStyle w:val="BodyText"/>
        <w:spacing w:before="198"/>
        <w:rPr>
          <w:sz w:val="18"/>
        </w:rPr>
      </w:pPr>
    </w:p>
    <w:p w14:paraId="1E9CAB91" w14:textId="77777777" w:rsidR="006641C6" w:rsidRDefault="008B1EA7">
      <w:pPr>
        <w:spacing w:before="1"/>
        <w:ind w:left="4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1E9CABA0" wp14:editId="1E9CABA1">
                <wp:simplePos x="0" y="0"/>
                <wp:positionH relativeFrom="page">
                  <wp:posOffset>3941064</wp:posOffset>
                </wp:positionH>
                <wp:positionV relativeFrom="paragraph">
                  <wp:posOffset>-177220</wp:posOffset>
                </wp:positionV>
                <wp:extent cx="216535" cy="68516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535" cy="685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6"/>
                            </w:tblGrid>
                            <w:tr w:rsidR="006641C6" w14:paraId="1E9CABA5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06" w:type="dxa"/>
                                </w:tcPr>
                                <w:p w14:paraId="1E9CABA4" w14:textId="77777777" w:rsidR="006641C6" w:rsidRDefault="008B1EA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6641C6" w14:paraId="1E9CABA7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06" w:type="dxa"/>
                                </w:tcPr>
                                <w:p w14:paraId="1E9CABA6" w14:textId="77777777" w:rsidR="006641C6" w:rsidRDefault="008B1EA7">
                                  <w:pPr>
                                    <w:pStyle w:val="TableParagraph"/>
                                    <w:ind w:left="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6641C6" w14:paraId="1E9CABA9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06" w:type="dxa"/>
                                </w:tcPr>
                                <w:p w14:paraId="1E9CABA8" w14:textId="77777777" w:rsidR="006641C6" w:rsidRDefault="008B1EA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6641C6" w14:paraId="1E9CABAB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06" w:type="dxa"/>
                                </w:tcPr>
                                <w:p w14:paraId="1E9CABAA" w14:textId="77777777" w:rsidR="006641C6" w:rsidRDefault="008B1EA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N</w:t>
                                  </w:r>
                                </w:p>
                              </w:tc>
                            </w:tr>
                          </w:tbl>
                          <w:p w14:paraId="1E9CABAC" w14:textId="77777777" w:rsidR="006641C6" w:rsidRDefault="006641C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9CABA0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310.3pt;margin-top:-13.95pt;width:17.05pt;height:53.9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EfkgEAABoDAAAOAAAAZHJzL2Uyb0RvYy54bWysUsGO0zAQvSPxD5bv1G1Rq1XUdAWsQEgr&#10;QNrlA1zHbiJij5lxm/TvGbtpi+C22os9Y4/fvPfGm/vR9+JokToItVzM5lLYYKDpwr6WP58/v7uT&#10;gpIOje4h2FqeLMn77ds3myFWdgkt9I1FwSCBqiHWsk0pVkqRaa3XNINoA186QK8Tp7hXDeqB0X2v&#10;lvP5Wg2ATUQwlohPH86XclvwnbMmfXeObBJ9LZlbKiuWdZdXtd3oao86tp2ZaOgXsPC6C9z0CvWg&#10;kxYH7P6D8p1BIHBpZsArcK4ztmhgNYv5P2qeWh1t0cLmULzaRK8Ha74dn+IPFGn8CCMPsIig+Ajm&#10;F7E3aohUTTXZU6qIq7PQ0aHPO0sQ/JC9PV39tGMShg+Xi/Xq/UoKw1fruxVn2W91exyR0hcLXuSg&#10;lsjjKgT08ZHSufRSMnE5t89E0rgbuSSHO2hOrGHgMdaSfh80Win6r4F9yjO/BHgJdpcAU/8Jys/I&#10;UgJ8OCRwXel8w5068wAK9+mz5An/nZeq25fe/gEAAP//AwBQSwMEFAAGAAgAAAAhACK7grDgAAAA&#10;CgEAAA8AAABkcnMvZG93bnJldi54bWxMj8FOwzAQRO9I/IO1SNxamwjcNsSpKgQnJEQaDhydeJtY&#10;jdchdtvw95gTHFfzNPO22M5uYGecgvWk4G4pgCG13ljqFHzUL4s1sBA1GT14QgXfGGBbXl8VOjf+&#10;QhWe97FjqYRCrhX0MY4556Ht0emw9CNSyg5+cjqmc+q4mfQllbuBZ0JI7rSltNDrEZ96bI/7k1Ow&#10;+6Tq2X69Ne/VobJ1vRH0Ko9K3d7Mu0dgEef4B8OvflKHMjk1/kQmsEGBzIRMqIJFttoAS4R8uF8B&#10;axSshQBeFvz/C+UPAAAA//8DAFBLAQItABQABgAIAAAAIQC2gziS/gAAAOEBAAATAAAAAAAAAAAA&#10;AAAAAAAAAABbQ29udGVudF9UeXBlc10ueG1sUEsBAi0AFAAGAAgAAAAhADj9If/WAAAAlAEAAAsA&#10;AAAAAAAAAAAAAAAALwEAAF9yZWxzLy5yZWxzUEsBAi0AFAAGAAgAAAAhAOMnMR+SAQAAGgMAAA4A&#10;AAAAAAAAAAAAAAAALgIAAGRycy9lMm9Eb2MueG1sUEsBAi0AFAAGAAgAAAAhACK7grDgAAAACgEA&#10;AA8AAAAAAAAAAAAAAAAA7AMAAGRycy9kb3ducmV2LnhtbFBLBQYAAAAABAAEAPMAAAD5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6"/>
                      </w:tblGrid>
                      <w:tr w:rsidR="006641C6" w14:paraId="1E9CABA5" w14:textId="77777777">
                        <w:trPr>
                          <w:trHeight w:val="251"/>
                        </w:trPr>
                        <w:tc>
                          <w:tcPr>
                            <w:tcW w:w="206" w:type="dxa"/>
                          </w:tcPr>
                          <w:p w14:paraId="1E9CABA4" w14:textId="77777777" w:rsidR="006641C6" w:rsidRDefault="008B1EA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N</w:t>
                            </w:r>
                          </w:p>
                        </w:tc>
                      </w:tr>
                      <w:tr w:rsidR="006641C6" w14:paraId="1E9CABA7" w14:textId="77777777">
                        <w:trPr>
                          <w:trHeight w:val="251"/>
                        </w:trPr>
                        <w:tc>
                          <w:tcPr>
                            <w:tcW w:w="206" w:type="dxa"/>
                          </w:tcPr>
                          <w:p w14:paraId="1E9CABA6" w14:textId="77777777" w:rsidR="006641C6" w:rsidRDefault="008B1EA7">
                            <w:pPr>
                              <w:pStyle w:val="TableParagraph"/>
                              <w:ind w:left="3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Y</w:t>
                            </w:r>
                          </w:p>
                        </w:tc>
                      </w:tr>
                      <w:tr w:rsidR="006641C6" w14:paraId="1E9CABA9" w14:textId="77777777">
                        <w:trPr>
                          <w:trHeight w:val="251"/>
                        </w:trPr>
                        <w:tc>
                          <w:tcPr>
                            <w:tcW w:w="206" w:type="dxa"/>
                          </w:tcPr>
                          <w:p w14:paraId="1E9CABA8" w14:textId="77777777" w:rsidR="006641C6" w:rsidRDefault="008B1EA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N</w:t>
                            </w:r>
                          </w:p>
                        </w:tc>
                      </w:tr>
                      <w:tr w:rsidR="006641C6" w14:paraId="1E9CABAB" w14:textId="77777777">
                        <w:trPr>
                          <w:trHeight w:val="251"/>
                        </w:trPr>
                        <w:tc>
                          <w:tcPr>
                            <w:tcW w:w="206" w:type="dxa"/>
                          </w:tcPr>
                          <w:p w14:paraId="1E9CABAA" w14:textId="77777777" w:rsidR="006641C6" w:rsidRDefault="008B1EA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N</w:t>
                            </w:r>
                          </w:p>
                        </w:tc>
                      </w:tr>
                    </w:tbl>
                    <w:p w14:paraId="1E9CABAC" w14:textId="77777777" w:rsidR="006641C6" w:rsidRDefault="006641C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IF </w:t>
      </w:r>
      <w:r>
        <w:rPr>
          <w:spacing w:val="-5"/>
          <w:sz w:val="20"/>
        </w:rPr>
        <w:t>IV</w:t>
      </w:r>
    </w:p>
    <w:p w14:paraId="1E9CAB92" w14:textId="77777777" w:rsidR="006641C6" w:rsidRDefault="006641C6">
      <w:pPr>
        <w:pStyle w:val="BodyText"/>
        <w:rPr>
          <w:sz w:val="20"/>
        </w:rPr>
      </w:pPr>
    </w:p>
    <w:p w14:paraId="1E9CAB93" w14:textId="77777777" w:rsidR="006641C6" w:rsidRDefault="006641C6">
      <w:pPr>
        <w:pStyle w:val="BodyText"/>
        <w:rPr>
          <w:sz w:val="20"/>
        </w:rPr>
      </w:pPr>
    </w:p>
    <w:p w14:paraId="1E9CAB94" w14:textId="77777777" w:rsidR="006641C6" w:rsidRDefault="006641C6">
      <w:pPr>
        <w:pStyle w:val="BodyText"/>
        <w:spacing w:before="103"/>
        <w:rPr>
          <w:sz w:val="20"/>
        </w:rPr>
      </w:pPr>
    </w:p>
    <w:p w14:paraId="1E9CAB95" w14:textId="77777777" w:rsidR="006641C6" w:rsidRDefault="008B1EA7">
      <w:pPr>
        <w:spacing w:line="254" w:lineRule="auto"/>
        <w:ind w:left="263" w:right="1083"/>
        <w:rPr>
          <w:sz w:val="20"/>
        </w:rPr>
      </w:pPr>
      <w:r>
        <w:rPr>
          <w:sz w:val="20"/>
        </w:rPr>
        <w:t>Epidural</w:t>
      </w:r>
      <w:r>
        <w:rPr>
          <w:spacing w:val="-8"/>
          <w:sz w:val="20"/>
        </w:rPr>
        <w:t xml:space="preserve"> </w:t>
      </w:r>
      <w:r>
        <w:rPr>
          <w:sz w:val="20"/>
        </w:rPr>
        <w:t>Intrathecal</w:t>
      </w:r>
      <w:r>
        <w:rPr>
          <w:spacing w:val="-7"/>
          <w:sz w:val="20"/>
        </w:rPr>
        <w:t xml:space="preserve"> </w:t>
      </w:r>
      <w:r>
        <w:rPr>
          <w:sz w:val="20"/>
        </w:rPr>
        <w:t>Line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Infusion </w:t>
      </w:r>
      <w:proofErr w:type="spellStart"/>
      <w:proofErr w:type="gramStart"/>
      <w:r>
        <w:rPr>
          <w:sz w:val="20"/>
        </w:rPr>
        <w:t>Therapy:Patient</w:t>
      </w:r>
      <w:proofErr w:type="gramEnd"/>
      <w:r>
        <w:rPr>
          <w:sz w:val="20"/>
        </w:rPr>
        <w:t>-controlled</w:t>
      </w:r>
      <w:proofErr w:type="spellEnd"/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Analgesia</w:t>
      </w:r>
    </w:p>
    <w:p w14:paraId="1E9CAB96" w14:textId="77777777" w:rsidR="006641C6" w:rsidRDefault="006641C6">
      <w:pPr>
        <w:spacing w:line="254" w:lineRule="auto"/>
        <w:rPr>
          <w:sz w:val="20"/>
        </w:rPr>
        <w:sectPr w:rsidR="006641C6">
          <w:type w:val="continuous"/>
          <w:pgSz w:w="12240" w:h="15840"/>
          <w:pgMar w:top="1120" w:right="1800" w:bottom="280" w:left="1800" w:header="720" w:footer="720" w:gutter="0"/>
          <w:cols w:num="2" w:space="720" w:equalWidth="0">
            <w:col w:w="4206" w:space="40"/>
            <w:col w:w="4394"/>
          </w:cols>
        </w:sectPr>
      </w:pPr>
    </w:p>
    <w:p w14:paraId="1E9CAB97" w14:textId="17642F9D" w:rsidR="006641C6" w:rsidRDefault="006641C6">
      <w:pPr>
        <w:pStyle w:val="BodyText"/>
        <w:spacing w:before="160"/>
      </w:pPr>
    </w:p>
    <w:p w14:paraId="1E9CAB98" w14:textId="22AD48BF" w:rsidR="006641C6" w:rsidRDefault="008B1EA7">
      <w:pPr>
        <w:pStyle w:val="BodyText"/>
        <w:tabs>
          <w:tab w:val="left" w:pos="1430"/>
        </w:tabs>
        <w:spacing w:before="1" w:line="374" w:lineRule="auto"/>
        <w:ind w:left="1430" w:right="2193" w:hanging="1306"/>
      </w:pPr>
      <w:r>
        <w:rPr>
          <w:spacing w:val="-2"/>
        </w:rPr>
        <w:t>Notes:</w:t>
      </w:r>
      <w:r>
        <w:tab/>
        <w:t>Only drugs listed as First Dose Allowed may be given in the home as a first dose and are</w:t>
      </w:r>
      <w:r>
        <w:rPr>
          <w:spacing w:val="40"/>
        </w:rPr>
        <w:t xml:space="preserve"> </w:t>
      </w:r>
      <w:r>
        <w:t>considered for a first dose on a case by case basis by the Manager</w:t>
      </w:r>
    </w:p>
    <w:p w14:paraId="1E9CAB99" w14:textId="65DBB33D" w:rsidR="006641C6" w:rsidRDefault="008B1EA7">
      <w:pPr>
        <w:pStyle w:val="BodyText"/>
        <w:spacing w:line="170" w:lineRule="exact"/>
        <w:ind w:left="1430"/>
      </w:pPr>
      <w:r>
        <w:t>The</w:t>
      </w:r>
      <w:r>
        <w:rPr>
          <w:spacing w:val="6"/>
        </w:rPr>
        <w:t xml:space="preserve"> </w:t>
      </w:r>
      <w:r>
        <w:t>Manager</w:t>
      </w:r>
      <w:r>
        <w:rPr>
          <w:spacing w:val="9"/>
        </w:rPr>
        <w:t xml:space="preserve"> </w:t>
      </w:r>
      <w:r>
        <w:t>and/or</w:t>
      </w:r>
      <w:r>
        <w:rPr>
          <w:spacing w:val="6"/>
        </w:rPr>
        <w:t xml:space="preserve"> </w:t>
      </w:r>
      <w:r>
        <w:t>Clinical</w:t>
      </w:r>
      <w:r>
        <w:rPr>
          <w:spacing w:val="9"/>
        </w:rPr>
        <w:t xml:space="preserve"> </w:t>
      </w:r>
      <w:r>
        <w:t>Director</w:t>
      </w:r>
      <w:r>
        <w:rPr>
          <w:spacing w:val="8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consulted</w:t>
      </w:r>
      <w:r>
        <w:rPr>
          <w:spacing w:val="9"/>
        </w:rPr>
        <w:t xml:space="preserve"> </w:t>
      </w:r>
      <w:r>
        <w:t>before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first</w:t>
      </w:r>
      <w:r>
        <w:rPr>
          <w:spacing w:val="9"/>
        </w:rPr>
        <w:t xml:space="preserve"> </w:t>
      </w:r>
      <w:r>
        <w:t>dose</w:t>
      </w:r>
      <w:r>
        <w:rPr>
          <w:spacing w:val="9"/>
        </w:rPr>
        <w:t xml:space="preserve"> </w:t>
      </w:r>
      <w:r>
        <w:t>referral</w:t>
      </w:r>
      <w:r>
        <w:rPr>
          <w:spacing w:val="8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2"/>
        </w:rPr>
        <w:t>accepted</w:t>
      </w:r>
    </w:p>
    <w:p w14:paraId="1E9CAB9A" w14:textId="77777777" w:rsidR="006641C6" w:rsidRDefault="006641C6">
      <w:pPr>
        <w:pStyle w:val="BodyText"/>
      </w:pPr>
    </w:p>
    <w:p w14:paraId="1E9CAB9B" w14:textId="77777777" w:rsidR="006641C6" w:rsidRDefault="006641C6">
      <w:pPr>
        <w:pStyle w:val="BodyText"/>
      </w:pPr>
    </w:p>
    <w:p w14:paraId="1E9CAB9C" w14:textId="77777777" w:rsidR="006641C6" w:rsidRDefault="006641C6">
      <w:pPr>
        <w:pStyle w:val="BodyText"/>
        <w:spacing w:before="17"/>
      </w:pPr>
    </w:p>
    <w:p w14:paraId="1E9CAB9D" w14:textId="400AC61B" w:rsidR="006641C6" w:rsidRDefault="008B1EA7">
      <w:pPr>
        <w:pStyle w:val="BodyText"/>
        <w:tabs>
          <w:tab w:val="left" w:pos="1772"/>
        </w:tabs>
        <w:spacing w:line="280" w:lineRule="auto"/>
        <w:ind w:left="1936" w:right="2193" w:hanging="1812"/>
      </w:pPr>
      <w:r>
        <w:t>Risk</w:t>
      </w:r>
      <w:r>
        <w:rPr>
          <w:spacing w:val="-8"/>
        </w:rPr>
        <w:t xml:space="preserve"> </w:t>
      </w:r>
      <w:r>
        <w:t>Levels:</w:t>
      </w:r>
      <w:r>
        <w:tab/>
        <w:t>n/a =</w:t>
      </w:r>
      <w:r>
        <w:rPr>
          <w:spacing w:val="40"/>
        </w:rPr>
        <w:t xml:space="preserve"> </w:t>
      </w:r>
      <w:r>
        <w:t>Routinely given; Clinician must be approved to administer IV medications</w:t>
      </w:r>
      <w:r>
        <w:rPr>
          <w:spacing w:val="40"/>
        </w:rPr>
        <w:t xml:space="preserve"> </w:t>
      </w:r>
      <w:r>
        <w:t>1</w:t>
      </w:r>
      <w:proofErr w:type="gramStart"/>
      <w:r>
        <w:t>=</w:t>
      </w:r>
      <w:r>
        <w:rPr>
          <w:spacing w:val="40"/>
        </w:rPr>
        <w:t xml:space="preserve"> </w:t>
      </w:r>
      <w:r>
        <w:rPr>
          <w:spacing w:val="17"/>
        </w:rPr>
        <w:t xml:space="preserve"> </w:t>
      </w:r>
      <w:r w:rsidR="00465D0A">
        <w:t>Mgr.</w:t>
      </w:r>
      <w:proofErr w:type="gramEnd"/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Clinical</w:t>
      </w:r>
      <w:r>
        <w:rPr>
          <w:spacing w:val="20"/>
        </w:rPr>
        <w:t xml:space="preserve"> </w:t>
      </w:r>
      <w:r>
        <w:t>Director</w:t>
      </w:r>
      <w:r>
        <w:rPr>
          <w:spacing w:val="20"/>
        </w:rPr>
        <w:t xml:space="preserve"> </w:t>
      </w:r>
      <w:r>
        <w:t>approval</w:t>
      </w:r>
      <w:r>
        <w:rPr>
          <w:spacing w:val="20"/>
        </w:rPr>
        <w:t xml:space="preserve"> </w:t>
      </w:r>
      <w:r>
        <w:t>before</w:t>
      </w:r>
      <w:r>
        <w:rPr>
          <w:spacing w:val="17"/>
        </w:rPr>
        <w:t xml:space="preserve"> </w:t>
      </w:r>
      <w:r>
        <w:t>referral</w:t>
      </w:r>
      <w:r>
        <w:rPr>
          <w:spacing w:val="20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 xml:space="preserve">accepted                </w:t>
      </w:r>
      <w:r>
        <w:rPr>
          <w:spacing w:val="40"/>
        </w:rPr>
        <w:t xml:space="preserve"> </w:t>
      </w:r>
      <w:r>
        <w:t>2</w:t>
      </w:r>
      <w:proofErr w:type="gramStart"/>
      <w:r>
        <w:t>=</w:t>
      </w:r>
      <w:r>
        <w:rPr>
          <w:spacing w:val="40"/>
        </w:rPr>
        <w:t xml:space="preserve"> </w:t>
      </w:r>
      <w:r>
        <w:t xml:space="preserve"> </w:t>
      </w:r>
      <w:r w:rsidR="00465D0A">
        <w:t>Mgr.</w:t>
      </w:r>
      <w:proofErr w:type="gramEnd"/>
      <w:r>
        <w:t xml:space="preserve"> notification; Clinicians must review Special Instructions</w:t>
      </w:r>
    </w:p>
    <w:sectPr w:rsidR="006641C6">
      <w:type w:val="continuous"/>
      <w:pgSz w:w="12240" w:h="15840"/>
      <w:pgMar w:top="1120" w:right="180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C6"/>
    <w:rsid w:val="00206DB2"/>
    <w:rsid w:val="00465D0A"/>
    <w:rsid w:val="006641C6"/>
    <w:rsid w:val="008B1EA7"/>
    <w:rsid w:val="009845DE"/>
    <w:rsid w:val="00C625C1"/>
    <w:rsid w:val="00F8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AB60"/>
  <w15:docId w15:val="{6AFB5576-64EE-4E5E-8452-A284E47A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ind w:right="56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ind w:left="3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9b1e038f-eb2f-4ebf-973c-7e59c301ca88" xsi:nil="true"/>
    <lcf76f155ced4ddcb4097134ff3c332f xmlns="9b1e038f-eb2f-4ebf-973c-7e59c301ca88">
      <Terms xmlns="http://schemas.microsoft.com/office/infopath/2007/PartnerControls"/>
    </lcf76f155ced4ddcb4097134ff3c332f>
    <TaxCatchAll xmlns="bfc9d816-2839-4eaa-b9ee-23e15ef6439c" xsi:nil="true"/>
    <SharedWithUsers xmlns="bfc9d816-2839-4eaa-b9ee-23e15ef6439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EA16D7D86D8478B7464467BC4C83A" ma:contentTypeVersion="18" ma:contentTypeDescription="Create a new document." ma:contentTypeScope="" ma:versionID="992e42d63edb8a907a1f25859354b2b3">
  <xsd:schema xmlns:xsd="http://www.w3.org/2001/XMLSchema" xmlns:xs="http://www.w3.org/2001/XMLSchema" xmlns:p="http://schemas.microsoft.com/office/2006/metadata/properties" xmlns:ns2="9b1e038f-eb2f-4ebf-973c-7e59c301ca88" xmlns:ns3="bfc9d816-2839-4eaa-b9ee-23e15ef6439c" targetNamespace="http://schemas.microsoft.com/office/2006/metadata/properties" ma:root="true" ma:fieldsID="15377b446d4644b071e16e3d40299225" ns2:_="" ns3:_="">
    <xsd:import namespace="9b1e038f-eb2f-4ebf-973c-7e59c301ca88"/>
    <xsd:import namespace="bfc9d816-2839-4eaa-b9ee-23e15ef6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e038f-eb2f-4ebf-973c-7e59c301c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16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b01ed7-e4db-412d-8861-ad0959cfa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9d816-2839-4eaa-b9ee-23e15ef64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422a46-e4cc-49ad-a5c6-e3dd7304e627}" ma:internalName="TaxCatchAll" ma:showField="CatchAllData" ma:web="bfc9d816-2839-4eaa-b9ee-23e15ef6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1D7619-89C3-451E-BEF9-186F0EE56D77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bfc9d816-2839-4eaa-b9ee-23e15ef6439c"/>
    <ds:schemaRef ds:uri="http://purl.org/dc/dcmitype/"/>
    <ds:schemaRef ds:uri="9b1e038f-eb2f-4ebf-973c-7e59c301ca88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9013497-3F9D-460B-8346-1C30B7EBD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9B1EE-7E49-4952-84F8-928428F3E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e038f-eb2f-4ebf-973c-7e59c301ca88"/>
    <ds:schemaRef ds:uri="bfc9d816-2839-4eaa-b9ee-23e15ef6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1287</Characters>
  <Application>Microsoft Office Word</Application>
  <DocSecurity>0</DocSecurity>
  <Lines>10</Lines>
  <Paragraphs>3</Paragraphs>
  <ScaleCrop>false</ScaleCrop>
  <Company>Home Health VNA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kgomes</dc:creator>
  <cp:lastModifiedBy>Tsoukalas, Nicole</cp:lastModifiedBy>
  <cp:revision>2</cp:revision>
  <dcterms:created xsi:type="dcterms:W3CDTF">2025-08-13T14:59:00Z</dcterms:created>
  <dcterms:modified xsi:type="dcterms:W3CDTF">2025-08-13T14:59:00Z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LastSaved">
    <vt:filetime>2025-05-07T00:00:00Z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0x010100334EA16D7D86D8478B7464467BC4C83A</vt:lpwstr>
  </property>
  <property fmtid="{D5CDD505-2E9C-101B-9397-08002B2CF9AE}" pid="6" name="Order">
    <vt:r8>582600</vt:r8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